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0" w:type="auto"/>
        <w:tblLayout w:type="fixed"/>
        <w:tblLook w:val="04A0"/>
      </w:tblPr>
      <w:tblGrid>
        <w:gridCol w:w="3828"/>
        <w:gridCol w:w="1417"/>
        <w:gridCol w:w="3827"/>
      </w:tblGrid>
      <w:tr w:rsidR="00561C20" w:rsidRPr="00DF1C7C" w:rsidTr="00EA315A">
        <w:tc>
          <w:tcPr>
            <w:tcW w:w="3828" w:type="dxa"/>
          </w:tcPr>
          <w:p w:rsidR="00561C20" w:rsidRPr="00CB7B3E" w:rsidRDefault="00561C20" w:rsidP="00EA315A">
            <w:pPr>
              <w:tabs>
                <w:tab w:val="left" w:pos="675"/>
                <w:tab w:val="center" w:pos="4482"/>
              </w:tabs>
              <w:ind w:right="-5352"/>
              <w:rPr>
                <w:b/>
                <w:sz w:val="24"/>
              </w:rPr>
            </w:pPr>
          </w:p>
          <w:p w:rsidR="00561C20" w:rsidRPr="00693B63" w:rsidRDefault="00561C20" w:rsidP="00EA315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B63">
              <w:rPr>
                <w:rFonts w:ascii="Times New Roman" w:hAnsi="Times New Roman" w:cs="Times New Roman"/>
                <w:bCs/>
              </w:rPr>
              <w:t>«</w:t>
            </w:r>
            <w:r w:rsidRPr="00693B63">
              <w:rPr>
                <w:rFonts w:ascii="Times New Roman" w:hAnsi="Times New Roman" w:cs="Times New Roman"/>
                <w:b/>
                <w:bCs/>
              </w:rPr>
              <w:t>ПРИУРАЛЬСКÖЙ»</w:t>
            </w:r>
          </w:p>
          <w:p w:rsidR="00561C20" w:rsidRPr="00693B63" w:rsidRDefault="00561C20" w:rsidP="00EA315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B63">
              <w:rPr>
                <w:rFonts w:ascii="Times New Roman" w:hAnsi="Times New Roman" w:cs="Times New Roman"/>
                <w:b/>
                <w:bCs/>
              </w:rPr>
              <w:t>СИКТ ОВМÖДЧÖМИНСА</w:t>
            </w:r>
          </w:p>
          <w:p w:rsidR="00561C20" w:rsidRPr="00693B63" w:rsidRDefault="00561C20" w:rsidP="00EA315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B63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61C20" w:rsidRDefault="00561C20" w:rsidP="00EA31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  <w:hideMark/>
          </w:tcPr>
          <w:p w:rsidR="00561C20" w:rsidRDefault="00561C20" w:rsidP="00EA315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61C20" w:rsidRDefault="00561C20" w:rsidP="00EA315A"/>
          <w:p w:rsidR="00561C20" w:rsidRPr="00693B63" w:rsidRDefault="00561C20" w:rsidP="00EA315A">
            <w:pPr>
              <w:tabs>
                <w:tab w:val="left" w:pos="286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B63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61C20" w:rsidRPr="00693B63" w:rsidRDefault="00561C20" w:rsidP="00EA315A">
            <w:pPr>
              <w:tabs>
                <w:tab w:val="left" w:pos="286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B63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561C20" w:rsidRPr="00693B63" w:rsidRDefault="00561C20" w:rsidP="00EA315A">
            <w:pPr>
              <w:tabs>
                <w:tab w:val="left" w:pos="286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B63">
              <w:rPr>
                <w:rFonts w:ascii="Times New Roman" w:hAnsi="Times New Roman" w:cs="Times New Roman"/>
                <w:b/>
              </w:rPr>
              <w:t>«ПРИУРАЛЬСКОЕ»</w:t>
            </w:r>
          </w:p>
          <w:p w:rsidR="00561C20" w:rsidRDefault="00561C20" w:rsidP="00EA315A">
            <w:pPr>
              <w:jc w:val="center"/>
              <w:rPr>
                <w:b/>
                <w:bCs/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45"/>
        <w:tblW w:w="9540" w:type="dxa"/>
        <w:tblLayout w:type="fixed"/>
        <w:tblLook w:val="0000"/>
      </w:tblPr>
      <w:tblGrid>
        <w:gridCol w:w="3960"/>
        <w:gridCol w:w="1800"/>
        <w:gridCol w:w="3780"/>
      </w:tblGrid>
      <w:tr w:rsidR="00561C20" w:rsidTr="00EA315A">
        <w:tc>
          <w:tcPr>
            <w:tcW w:w="9540" w:type="dxa"/>
            <w:gridSpan w:val="3"/>
          </w:tcPr>
          <w:p w:rsidR="00561C20" w:rsidRDefault="00561C20" w:rsidP="00EA315A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561C20" w:rsidRDefault="00561C20" w:rsidP="00EA315A">
            <w:pPr>
              <w:ind w:right="-108"/>
              <w:rPr>
                <w:b/>
                <w:sz w:val="28"/>
                <w:szCs w:val="28"/>
              </w:rPr>
            </w:pPr>
          </w:p>
          <w:p w:rsidR="00561C20" w:rsidRDefault="00561C20" w:rsidP="00EA315A">
            <w:pPr>
              <w:ind w:right="-108"/>
              <w:rPr>
                <w:b/>
                <w:sz w:val="28"/>
                <w:szCs w:val="28"/>
              </w:rPr>
            </w:pPr>
          </w:p>
          <w:p w:rsidR="00561C20" w:rsidRDefault="00561C20" w:rsidP="00EA315A">
            <w:pPr>
              <w:ind w:right="-108"/>
              <w:rPr>
                <w:b/>
                <w:sz w:val="28"/>
                <w:szCs w:val="28"/>
              </w:rPr>
            </w:pPr>
          </w:p>
          <w:p w:rsidR="00561C20" w:rsidRPr="000D278F" w:rsidRDefault="00561C20" w:rsidP="00EA315A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561C20" w:rsidRPr="000D278F" w:rsidRDefault="00561C20" w:rsidP="00EA315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561C20" w:rsidRPr="008A3C8F" w:rsidRDefault="00561C20" w:rsidP="00EA315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561C20" w:rsidRPr="0063456E" w:rsidTr="00EA315A">
        <w:trPr>
          <w:trHeight w:val="565"/>
        </w:trPr>
        <w:tc>
          <w:tcPr>
            <w:tcW w:w="3960" w:type="dxa"/>
          </w:tcPr>
          <w:p w:rsidR="00561C20" w:rsidRPr="0063456E" w:rsidRDefault="00561C20" w:rsidP="00EA315A">
            <w:pPr>
              <w:pStyle w:val="3"/>
              <w:tabs>
                <w:tab w:val="left" w:pos="2862"/>
              </w:tabs>
              <w:rPr>
                <w:szCs w:val="24"/>
                <w:u w:val="single"/>
              </w:rPr>
            </w:pPr>
            <w:r w:rsidRPr="0063456E">
              <w:rPr>
                <w:szCs w:val="24"/>
                <w:u w:val="single"/>
              </w:rPr>
              <w:t xml:space="preserve"> 20     апреля 2022 г.</w:t>
            </w:r>
          </w:p>
          <w:p w:rsidR="00561C20" w:rsidRPr="0063456E" w:rsidRDefault="00561C20" w:rsidP="00EA3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>г. Печора,  Республика Коми</w:t>
            </w:r>
          </w:p>
        </w:tc>
        <w:tc>
          <w:tcPr>
            <w:tcW w:w="1800" w:type="dxa"/>
          </w:tcPr>
          <w:p w:rsidR="00561C20" w:rsidRPr="0063456E" w:rsidRDefault="00561C20" w:rsidP="00EA31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61C20" w:rsidRPr="0063456E" w:rsidRDefault="00561C20" w:rsidP="00EA315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№ 4/1 </w:t>
            </w:r>
          </w:p>
          <w:p w:rsidR="00561C20" w:rsidRPr="0063456E" w:rsidRDefault="00561C20" w:rsidP="00EA31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1C20" w:rsidRPr="0063456E" w:rsidRDefault="00561C20" w:rsidP="00561C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</w:tblGrid>
      <w:tr w:rsidR="00561C20" w:rsidRPr="0063456E" w:rsidTr="00EA315A">
        <w:tc>
          <w:tcPr>
            <w:tcW w:w="6874" w:type="dxa"/>
            <w:shd w:val="clear" w:color="auto" w:fill="auto"/>
          </w:tcPr>
          <w:p w:rsidR="00561C20" w:rsidRPr="0063456E" w:rsidRDefault="00561C20" w:rsidP="00EA31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</w:t>
            </w:r>
          </w:p>
          <w:p w:rsidR="00561C20" w:rsidRPr="0063456E" w:rsidRDefault="00561C20" w:rsidP="00EA31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>МО СП «Приуральское» за 1 квартал 2022 года</w:t>
            </w:r>
          </w:p>
          <w:p w:rsidR="00561C20" w:rsidRPr="0063456E" w:rsidRDefault="00561C20" w:rsidP="00EA31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C20" w:rsidRPr="0063456E" w:rsidRDefault="00561C20" w:rsidP="00EA31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C20" w:rsidRPr="0063456E" w:rsidRDefault="00561C20" w:rsidP="00561C20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456E">
        <w:rPr>
          <w:rFonts w:ascii="Times New Roman" w:hAnsi="Times New Roman" w:cs="Times New Roman"/>
          <w:sz w:val="24"/>
          <w:szCs w:val="24"/>
        </w:rPr>
        <w:t xml:space="preserve">Руководствуясь статьей 264.2 Бюджетного кодекса Российской       Федерации, статьей 30 Положения о бюджетной системе и бюджетном     процессе в муниципальном образовании сельском поселении                  «Приуральское», утвержденного решением Совета СП «Приуральское»  от 13.09.2012  № 2-35/82, </w:t>
      </w:r>
    </w:p>
    <w:p w:rsidR="00561C20" w:rsidRPr="0063456E" w:rsidRDefault="00561C20" w:rsidP="00561C20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456E">
        <w:rPr>
          <w:rFonts w:ascii="Times New Roman" w:hAnsi="Times New Roman" w:cs="Times New Roman"/>
          <w:sz w:val="24"/>
          <w:szCs w:val="24"/>
        </w:rPr>
        <w:t xml:space="preserve">     администрация ПОСТАНОВЛЯЕТ:</w:t>
      </w:r>
    </w:p>
    <w:p w:rsidR="00561C20" w:rsidRPr="0063456E" w:rsidRDefault="00561C20" w:rsidP="00561C20">
      <w:pPr>
        <w:tabs>
          <w:tab w:val="left" w:pos="900"/>
          <w:tab w:val="left" w:pos="11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56E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МО СП «Приуральское» за  1  квартал  2022 года  по доходам в сумме 567 194 рубля  69 копеек  и  по расходам  775 297 рублей 51 копейка с превышением  расходов над доходами  (дефицитом) бюджета МО СП «Приуральское» в сумме 208 102 рубля 82 копейки.</w:t>
      </w:r>
    </w:p>
    <w:p w:rsidR="00561C20" w:rsidRPr="0063456E" w:rsidRDefault="00561C20" w:rsidP="00561C20">
      <w:pPr>
        <w:tabs>
          <w:tab w:val="left" w:pos="900"/>
          <w:tab w:val="left" w:pos="11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56E">
        <w:rPr>
          <w:rFonts w:ascii="Times New Roman" w:hAnsi="Times New Roman" w:cs="Times New Roman"/>
          <w:sz w:val="24"/>
          <w:szCs w:val="24"/>
        </w:rPr>
        <w:t>2. Направить отчет об исполнении бюджета МО СП «</w:t>
      </w:r>
      <w:r>
        <w:rPr>
          <w:rFonts w:ascii="Times New Roman" w:hAnsi="Times New Roman" w:cs="Times New Roman"/>
          <w:sz w:val="24"/>
          <w:szCs w:val="24"/>
        </w:rPr>
        <w:t xml:space="preserve">Приуральское» в Совет сельского </w:t>
      </w:r>
      <w:r w:rsidRPr="0063456E">
        <w:rPr>
          <w:rFonts w:ascii="Times New Roman" w:hAnsi="Times New Roman" w:cs="Times New Roman"/>
          <w:sz w:val="24"/>
          <w:szCs w:val="24"/>
        </w:rPr>
        <w:t xml:space="preserve"> поселения «Приуральское».</w:t>
      </w:r>
    </w:p>
    <w:p w:rsidR="00561C20" w:rsidRDefault="00561C20" w:rsidP="00561C20">
      <w:pPr>
        <w:tabs>
          <w:tab w:val="left" w:pos="900"/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456E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сельского поселения «Приуральское».</w:t>
      </w:r>
    </w:p>
    <w:p w:rsidR="00561C20" w:rsidRPr="0063456E" w:rsidRDefault="00561C20" w:rsidP="00561C20">
      <w:pPr>
        <w:tabs>
          <w:tab w:val="left" w:pos="900"/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4752"/>
        <w:gridCol w:w="4788"/>
      </w:tblGrid>
      <w:tr w:rsidR="00561C20" w:rsidRPr="0063456E" w:rsidTr="00EA315A">
        <w:tc>
          <w:tcPr>
            <w:tcW w:w="4752" w:type="dxa"/>
            <w:shd w:val="clear" w:color="auto" w:fill="auto"/>
          </w:tcPr>
          <w:p w:rsidR="00561C20" w:rsidRPr="0063456E" w:rsidRDefault="00561C20" w:rsidP="00E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      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561C20" w:rsidRPr="0063456E" w:rsidRDefault="00561C20" w:rsidP="00EA3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В.А. </w:t>
            </w:r>
            <w:proofErr w:type="spellStart"/>
            <w:r w:rsidRPr="0063456E">
              <w:rPr>
                <w:rFonts w:ascii="Times New Roman" w:hAnsi="Times New Roman" w:cs="Times New Roman"/>
                <w:sz w:val="24"/>
                <w:szCs w:val="24"/>
              </w:rPr>
              <w:t>Есев</w:t>
            </w:r>
            <w:proofErr w:type="spellEnd"/>
          </w:p>
        </w:tc>
      </w:tr>
    </w:tbl>
    <w:p w:rsidR="002A2AC0" w:rsidRDefault="002A2AC0"/>
    <w:sectPr w:rsidR="002A2AC0" w:rsidSect="002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C20"/>
    <w:rsid w:val="002A2AC0"/>
    <w:rsid w:val="0056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61C2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561C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2022-11-30T08:49:00Z</dcterms:created>
  <dcterms:modified xsi:type="dcterms:W3CDTF">2022-11-30T08:50:00Z</dcterms:modified>
</cp:coreProperties>
</file>