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111"/>
        <w:gridCol w:w="1383"/>
        <w:gridCol w:w="4146"/>
      </w:tblGrid>
      <w:tr w:rsidR="00B936EB" w:rsidRPr="008D0593" w:rsidTr="0027650A">
        <w:tc>
          <w:tcPr>
            <w:tcW w:w="4111" w:type="dxa"/>
          </w:tcPr>
          <w:p w:rsidR="00B936EB" w:rsidRPr="008D0593" w:rsidRDefault="00B936EB" w:rsidP="002765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АДМИНИСТРАЦИЯ</w:t>
            </w: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СЕЛЬСКОГО ПОСЕЛЕНИЯ «ПРИУРАЛЬСКОЕ»</w:t>
            </w:r>
          </w:p>
          <w:p w:rsidR="00B936EB" w:rsidRPr="008D0593" w:rsidRDefault="00B936EB" w:rsidP="0027650A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B936EB" w:rsidRPr="008D0593" w:rsidRDefault="00B936EB" w:rsidP="00276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59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677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B936EB" w:rsidRDefault="00B936EB" w:rsidP="0027650A">
            <w:pPr>
              <w:pStyle w:val="a3"/>
              <w:jc w:val="center"/>
              <w:rPr>
                <w:b/>
              </w:rPr>
            </w:pPr>
          </w:p>
          <w:p w:rsidR="00B936EB" w:rsidRDefault="00B936EB" w:rsidP="0027650A">
            <w:pPr>
              <w:pStyle w:val="a3"/>
              <w:jc w:val="center"/>
              <w:rPr>
                <w:b/>
              </w:rPr>
            </w:pP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«ПРИУРАЛЬСКÖЙ»</w:t>
            </w:r>
          </w:p>
          <w:p w:rsidR="00B936EB" w:rsidRPr="002363C4" w:rsidRDefault="00B936EB" w:rsidP="0027650A">
            <w:pPr>
              <w:pStyle w:val="a3"/>
              <w:jc w:val="center"/>
              <w:rPr>
                <w:b/>
                <w:bCs/>
              </w:rPr>
            </w:pPr>
            <w:r w:rsidRPr="002363C4">
              <w:rPr>
                <w:b/>
              </w:rPr>
              <w:t>СИКТ ОВМÖДЧÖМИНСА</w:t>
            </w:r>
          </w:p>
          <w:p w:rsidR="00B936EB" w:rsidRPr="008D0593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  <w:bCs/>
              </w:rPr>
              <w:t>АДМИНИСТРАЦИЯ</w:t>
            </w:r>
          </w:p>
        </w:tc>
      </w:tr>
    </w:tbl>
    <w:p w:rsidR="00B936EB" w:rsidRPr="008D0593" w:rsidRDefault="00B936EB" w:rsidP="00B936EB">
      <w:pPr>
        <w:pStyle w:val="8"/>
      </w:pPr>
    </w:p>
    <w:p w:rsidR="00D423B1" w:rsidRDefault="00B936EB" w:rsidP="00D423B1">
      <w:pPr>
        <w:pStyle w:val="8"/>
      </w:pPr>
      <w:proofErr w:type="gramStart"/>
      <w:r w:rsidRPr="008D0593">
        <w:t>П</w:t>
      </w:r>
      <w:proofErr w:type="gramEnd"/>
      <w:r w:rsidRPr="008D0593">
        <w:t xml:space="preserve"> О С Т А Н О В Л Е Н И Е </w:t>
      </w:r>
    </w:p>
    <w:p w:rsidR="00D423B1" w:rsidRDefault="00B936EB" w:rsidP="00D423B1">
      <w:pPr>
        <w:pStyle w:val="8"/>
        <w:rPr>
          <w:szCs w:val="28"/>
        </w:rPr>
      </w:pPr>
      <w:proofErr w:type="gramStart"/>
      <w:r w:rsidRPr="008D0593">
        <w:rPr>
          <w:szCs w:val="28"/>
        </w:rPr>
        <w:t>ШУÖМ</w:t>
      </w:r>
      <w:proofErr w:type="gramEnd"/>
    </w:p>
    <w:p w:rsidR="00B936EB" w:rsidRPr="00D423B1" w:rsidRDefault="0096371B" w:rsidP="00D423B1">
      <w:pPr>
        <w:pStyle w:val="8"/>
      </w:pPr>
      <w:r>
        <w:rPr>
          <w:szCs w:val="28"/>
        </w:rPr>
        <w:t xml:space="preserve">                                     </w:t>
      </w:r>
      <w:r w:rsidR="00D423B1">
        <w:rPr>
          <w:b w:val="0"/>
          <w:szCs w:val="28"/>
        </w:rPr>
        <w:t xml:space="preserve"> </w:t>
      </w:r>
    </w:p>
    <w:p w:rsidR="00B936EB" w:rsidRPr="00BF1CC2" w:rsidRDefault="00706A4E" w:rsidP="00B936EB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B936EB">
        <w:rPr>
          <w:sz w:val="26"/>
          <w:szCs w:val="26"/>
          <w:u w:val="single"/>
        </w:rPr>
        <w:t xml:space="preserve"> "</w:t>
      </w:r>
      <w:r w:rsidR="00D423B1">
        <w:rPr>
          <w:sz w:val="26"/>
          <w:szCs w:val="26"/>
          <w:u w:val="single"/>
        </w:rPr>
        <w:t>14</w:t>
      </w:r>
      <w:r w:rsidR="00B936EB">
        <w:rPr>
          <w:sz w:val="26"/>
          <w:szCs w:val="26"/>
          <w:u w:val="single"/>
        </w:rPr>
        <w:t xml:space="preserve">" </w:t>
      </w:r>
      <w:r w:rsidR="0096371B">
        <w:rPr>
          <w:sz w:val="26"/>
          <w:szCs w:val="26"/>
          <w:u w:val="single"/>
        </w:rPr>
        <w:t xml:space="preserve"> </w:t>
      </w:r>
      <w:r w:rsidR="00D423B1">
        <w:rPr>
          <w:sz w:val="26"/>
          <w:szCs w:val="26"/>
          <w:u w:val="single"/>
        </w:rPr>
        <w:t xml:space="preserve">августа </w:t>
      </w:r>
      <w:r w:rsidR="00B936EB">
        <w:rPr>
          <w:sz w:val="26"/>
          <w:szCs w:val="26"/>
          <w:u w:val="single"/>
        </w:rPr>
        <w:t xml:space="preserve"> 20</w:t>
      </w:r>
      <w:r w:rsidR="00BB72E1">
        <w:rPr>
          <w:sz w:val="26"/>
          <w:szCs w:val="26"/>
          <w:u w:val="single"/>
        </w:rPr>
        <w:t>20</w:t>
      </w:r>
      <w:r w:rsidR="00B936EB" w:rsidRPr="00BF1CC2">
        <w:rPr>
          <w:sz w:val="26"/>
          <w:szCs w:val="26"/>
          <w:u w:val="single"/>
        </w:rPr>
        <w:t xml:space="preserve"> года</w:t>
      </w:r>
      <w:r w:rsidR="00B936EB" w:rsidRPr="00BF1CC2">
        <w:rPr>
          <w:sz w:val="26"/>
          <w:szCs w:val="26"/>
        </w:rPr>
        <w:t xml:space="preserve">                                            </w:t>
      </w:r>
      <w:r w:rsidR="00B936EB">
        <w:rPr>
          <w:sz w:val="26"/>
          <w:szCs w:val="26"/>
        </w:rPr>
        <w:t xml:space="preserve">                           </w:t>
      </w:r>
      <w:r w:rsidR="003C23BC">
        <w:rPr>
          <w:sz w:val="26"/>
          <w:szCs w:val="26"/>
        </w:rPr>
        <w:t xml:space="preserve">    </w:t>
      </w:r>
      <w:r w:rsidR="00282054">
        <w:rPr>
          <w:sz w:val="26"/>
          <w:szCs w:val="26"/>
        </w:rPr>
        <w:t xml:space="preserve">  </w:t>
      </w:r>
      <w:r w:rsidR="003C23BC">
        <w:rPr>
          <w:sz w:val="26"/>
          <w:szCs w:val="26"/>
        </w:rPr>
        <w:t xml:space="preserve">    </w:t>
      </w:r>
      <w:r w:rsidR="00764C5B">
        <w:rPr>
          <w:sz w:val="26"/>
          <w:szCs w:val="26"/>
        </w:rPr>
        <w:t xml:space="preserve">   </w:t>
      </w:r>
      <w:r w:rsidR="00B936EB">
        <w:rPr>
          <w:sz w:val="26"/>
          <w:szCs w:val="26"/>
        </w:rPr>
        <w:t xml:space="preserve">№ </w:t>
      </w:r>
      <w:r w:rsidR="0096371B">
        <w:rPr>
          <w:sz w:val="26"/>
          <w:szCs w:val="26"/>
        </w:rPr>
        <w:t xml:space="preserve"> </w:t>
      </w:r>
      <w:r w:rsidR="00D423B1">
        <w:rPr>
          <w:sz w:val="26"/>
          <w:szCs w:val="26"/>
        </w:rPr>
        <w:t>19</w:t>
      </w:r>
      <w:r w:rsidR="00B936EB" w:rsidRPr="00BF1CC2">
        <w:rPr>
          <w:sz w:val="26"/>
          <w:szCs w:val="26"/>
        </w:rPr>
        <w:t xml:space="preserve">                                           </w:t>
      </w:r>
    </w:p>
    <w:p w:rsidR="00706A4E" w:rsidRDefault="00B936EB" w:rsidP="00B936EB">
      <w:pPr>
        <w:pStyle w:val="a3"/>
      </w:pPr>
      <w:r w:rsidRPr="00BF1CC2">
        <w:t>Республика Коми, г</w:t>
      </w:r>
      <w:proofErr w:type="gramStart"/>
      <w:r w:rsidRPr="00BF1CC2">
        <w:t>.П</w:t>
      </w:r>
      <w:proofErr w:type="gramEnd"/>
      <w:r w:rsidRPr="00BF1CC2">
        <w:t xml:space="preserve">ечора. </w:t>
      </w:r>
    </w:p>
    <w:p w:rsidR="00B936EB" w:rsidRPr="00BF1CC2" w:rsidRDefault="00B936EB" w:rsidP="00B936EB">
      <w:pPr>
        <w:pStyle w:val="a3"/>
      </w:pPr>
      <w:r w:rsidRPr="00BF1CC2">
        <w:t>с</w:t>
      </w:r>
      <w:proofErr w:type="gramStart"/>
      <w:r w:rsidRPr="00BF1CC2">
        <w:t>.П</w:t>
      </w:r>
      <w:proofErr w:type="gramEnd"/>
      <w:r w:rsidRPr="00BF1CC2">
        <w:t xml:space="preserve">риуральское    </w:t>
      </w:r>
    </w:p>
    <w:p w:rsidR="00B936EB" w:rsidRDefault="00B936EB" w:rsidP="00B936EB">
      <w:pPr>
        <w:pStyle w:val="a3"/>
        <w:rPr>
          <w:sz w:val="26"/>
          <w:szCs w:val="26"/>
        </w:rPr>
      </w:pPr>
    </w:p>
    <w:p w:rsidR="00D423B1" w:rsidRPr="00BF1CC2" w:rsidRDefault="00D423B1" w:rsidP="00B936EB">
      <w:pPr>
        <w:pStyle w:val="a3"/>
        <w:rPr>
          <w:sz w:val="26"/>
          <w:szCs w:val="26"/>
        </w:rPr>
      </w:pPr>
    </w:p>
    <w:p w:rsidR="00D60F58" w:rsidRDefault="00D60F58" w:rsidP="00D60F58">
      <w:pPr>
        <w:pStyle w:val="a3"/>
        <w:jc w:val="both"/>
        <w:rPr>
          <w:b/>
          <w:bCs/>
          <w:color w:val="000000"/>
          <w:sz w:val="26"/>
          <w:szCs w:val="26"/>
        </w:rPr>
      </w:pPr>
    </w:p>
    <w:p w:rsidR="00BC4A58" w:rsidRDefault="0096371B" w:rsidP="00BC4A58">
      <w:pPr>
        <w:pStyle w:val="a3"/>
        <w:jc w:val="both"/>
        <w:rPr>
          <w:b/>
          <w:sz w:val="28"/>
          <w:szCs w:val="28"/>
        </w:rPr>
      </w:pPr>
      <w:r w:rsidRPr="0096371B">
        <w:rPr>
          <w:b/>
          <w:sz w:val="28"/>
          <w:szCs w:val="28"/>
        </w:rPr>
        <w:t xml:space="preserve">Об утверждении Положения </w:t>
      </w:r>
      <w:r w:rsidR="00BC4A58" w:rsidRPr="00E06F4A">
        <w:rPr>
          <w:b/>
          <w:sz w:val="28"/>
          <w:szCs w:val="28"/>
        </w:rPr>
        <w:t xml:space="preserve">о резервном фонде </w:t>
      </w:r>
    </w:p>
    <w:p w:rsidR="0096371B" w:rsidRPr="00BC4A58" w:rsidRDefault="0096371B" w:rsidP="00D60F58">
      <w:pPr>
        <w:pStyle w:val="a3"/>
        <w:jc w:val="both"/>
        <w:rPr>
          <w:b/>
          <w:sz w:val="28"/>
          <w:szCs w:val="28"/>
        </w:rPr>
      </w:pPr>
      <w:r w:rsidRPr="0096371B">
        <w:rPr>
          <w:b/>
          <w:sz w:val="28"/>
          <w:szCs w:val="28"/>
        </w:rPr>
        <w:t>администрации сельского поселения «Приуральское»</w:t>
      </w:r>
    </w:p>
    <w:p w:rsidR="0096371B" w:rsidRDefault="0096371B" w:rsidP="0096371B">
      <w:pPr>
        <w:pStyle w:val="a3"/>
        <w:jc w:val="center"/>
        <w:rPr>
          <w:b/>
          <w:sz w:val="28"/>
          <w:szCs w:val="28"/>
        </w:rPr>
      </w:pPr>
    </w:p>
    <w:p w:rsidR="0096371B" w:rsidRPr="0096371B" w:rsidRDefault="0096371B" w:rsidP="0096371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C4A58"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Pr="0096371B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BC4A58">
        <w:rPr>
          <w:rFonts w:ascii="Times New Roman" w:hAnsi="Times New Roman" w:cs="Times New Roman"/>
          <w:bCs/>
          <w:sz w:val="28"/>
          <w:szCs w:val="28"/>
        </w:rPr>
        <w:t>ей</w:t>
      </w:r>
      <w:r w:rsidRPr="0096371B">
        <w:rPr>
          <w:rFonts w:ascii="Times New Roman" w:hAnsi="Times New Roman" w:cs="Times New Roman"/>
          <w:bCs/>
          <w:sz w:val="28"/>
          <w:szCs w:val="28"/>
        </w:rPr>
        <w:t xml:space="preserve"> 81 Бюджетного кодекса Российской Федерации, руководствуясь Уставом муниципального образования сельского поселения «Приуральское»</w:t>
      </w:r>
    </w:p>
    <w:p w:rsidR="0096371B" w:rsidRDefault="0096371B" w:rsidP="0096371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71B">
        <w:rPr>
          <w:rFonts w:ascii="Times New Roman" w:hAnsi="Times New Roman" w:cs="Times New Roman"/>
          <w:bCs/>
          <w:sz w:val="28"/>
          <w:szCs w:val="28"/>
        </w:rPr>
        <w:t xml:space="preserve">    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6371B" w:rsidRPr="0096371B" w:rsidRDefault="0096371B" w:rsidP="0096371B">
      <w:pPr>
        <w:pStyle w:val="a3"/>
        <w:jc w:val="center"/>
        <w:rPr>
          <w:b/>
          <w:sz w:val="28"/>
          <w:szCs w:val="28"/>
        </w:rPr>
      </w:pPr>
    </w:p>
    <w:p w:rsidR="0096371B" w:rsidRPr="00BC4A58" w:rsidRDefault="0096371B" w:rsidP="00BC4A5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371B">
        <w:rPr>
          <w:bCs/>
          <w:sz w:val="28"/>
          <w:szCs w:val="28"/>
        </w:rPr>
        <w:t xml:space="preserve">Утвердить </w:t>
      </w:r>
      <w:r w:rsidR="00BC4A58" w:rsidRPr="00BC4A58">
        <w:rPr>
          <w:sz w:val="28"/>
          <w:szCs w:val="28"/>
        </w:rPr>
        <w:t>Положение о резервном фонде администрации сельского поселения «Приуральское»</w:t>
      </w:r>
      <w:r w:rsidRPr="00BC4A58">
        <w:rPr>
          <w:bCs/>
          <w:sz w:val="28"/>
          <w:szCs w:val="28"/>
        </w:rPr>
        <w:t xml:space="preserve"> согласно приложению.</w:t>
      </w:r>
    </w:p>
    <w:p w:rsidR="0096371B" w:rsidRDefault="0096371B" w:rsidP="0096371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71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муниципального образования «Приуральское».</w:t>
      </w:r>
    </w:p>
    <w:p w:rsidR="00BC4A58" w:rsidRPr="00BC4A58" w:rsidRDefault="00BC4A58" w:rsidP="00BC4A5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4A5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C4A5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36EB" w:rsidRPr="0096371B" w:rsidRDefault="00B936EB" w:rsidP="00B936EB">
      <w:pPr>
        <w:rPr>
          <w:sz w:val="28"/>
          <w:szCs w:val="28"/>
        </w:rPr>
      </w:pPr>
    </w:p>
    <w:p w:rsidR="00BC4A58" w:rsidRDefault="00BC4A58">
      <w:pPr>
        <w:rPr>
          <w:rFonts w:ascii="Times New Roman" w:hAnsi="Times New Roman" w:cs="Times New Roman"/>
          <w:sz w:val="28"/>
          <w:szCs w:val="28"/>
        </w:rPr>
      </w:pPr>
    </w:p>
    <w:p w:rsidR="00BC4A58" w:rsidRDefault="00BC4A58">
      <w:pPr>
        <w:rPr>
          <w:rFonts w:ascii="Times New Roman" w:hAnsi="Times New Roman" w:cs="Times New Roman"/>
          <w:sz w:val="28"/>
          <w:szCs w:val="28"/>
        </w:rPr>
      </w:pPr>
    </w:p>
    <w:p w:rsidR="00BA26C7" w:rsidRDefault="00B936EB">
      <w:pPr>
        <w:rPr>
          <w:rFonts w:ascii="Times New Roman" w:hAnsi="Times New Roman" w:cs="Times New Roman"/>
          <w:sz w:val="28"/>
          <w:szCs w:val="28"/>
        </w:rPr>
      </w:pPr>
      <w:r w:rsidRPr="0096371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</w:t>
      </w:r>
      <w:r w:rsidR="0068695F" w:rsidRPr="009637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371B">
        <w:rPr>
          <w:rFonts w:ascii="Times New Roman" w:hAnsi="Times New Roman" w:cs="Times New Roman"/>
          <w:sz w:val="28"/>
          <w:szCs w:val="28"/>
        </w:rPr>
        <w:t xml:space="preserve"> </w:t>
      </w:r>
      <w:r w:rsidR="009637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4A58">
        <w:rPr>
          <w:rFonts w:ascii="Times New Roman" w:hAnsi="Times New Roman" w:cs="Times New Roman"/>
          <w:sz w:val="28"/>
          <w:szCs w:val="28"/>
        </w:rPr>
        <w:t xml:space="preserve">  </w:t>
      </w:r>
      <w:r w:rsidRPr="0096371B">
        <w:rPr>
          <w:rFonts w:ascii="Times New Roman" w:hAnsi="Times New Roman" w:cs="Times New Roman"/>
          <w:sz w:val="28"/>
          <w:szCs w:val="28"/>
        </w:rPr>
        <w:t>В.Г.Головина</w:t>
      </w:r>
    </w:p>
    <w:p w:rsidR="00747E33" w:rsidRDefault="00747E33">
      <w:pPr>
        <w:rPr>
          <w:rFonts w:ascii="Times New Roman" w:hAnsi="Times New Roman" w:cs="Times New Roman"/>
          <w:sz w:val="28"/>
          <w:szCs w:val="28"/>
        </w:rPr>
      </w:pPr>
    </w:p>
    <w:p w:rsidR="00747E33" w:rsidRDefault="00747E33">
      <w:pPr>
        <w:rPr>
          <w:rFonts w:ascii="Times New Roman" w:hAnsi="Times New Roman" w:cs="Times New Roman"/>
          <w:sz w:val="28"/>
          <w:szCs w:val="28"/>
        </w:rPr>
      </w:pPr>
    </w:p>
    <w:p w:rsidR="00747E33" w:rsidRDefault="00747E33">
      <w:pPr>
        <w:rPr>
          <w:rFonts w:ascii="Times New Roman" w:hAnsi="Times New Roman" w:cs="Times New Roman"/>
          <w:sz w:val="28"/>
          <w:szCs w:val="28"/>
        </w:rPr>
      </w:pPr>
    </w:p>
    <w:p w:rsidR="00747E33" w:rsidRDefault="00747E33">
      <w:pPr>
        <w:rPr>
          <w:rFonts w:ascii="Times New Roman" w:hAnsi="Times New Roman" w:cs="Times New Roman"/>
          <w:sz w:val="28"/>
          <w:szCs w:val="28"/>
        </w:rPr>
      </w:pPr>
    </w:p>
    <w:p w:rsidR="00747E33" w:rsidRDefault="00747E33">
      <w:pPr>
        <w:rPr>
          <w:rFonts w:ascii="Times New Roman" w:hAnsi="Times New Roman" w:cs="Times New Roman"/>
          <w:sz w:val="28"/>
          <w:szCs w:val="28"/>
        </w:rPr>
      </w:pPr>
    </w:p>
    <w:p w:rsidR="00747E33" w:rsidRDefault="00747E33">
      <w:pPr>
        <w:rPr>
          <w:rFonts w:ascii="Times New Roman" w:hAnsi="Times New Roman" w:cs="Times New Roman"/>
          <w:sz w:val="28"/>
          <w:szCs w:val="28"/>
        </w:rPr>
      </w:pPr>
    </w:p>
    <w:p w:rsidR="00747E33" w:rsidRPr="001B5E57" w:rsidRDefault="00747E33" w:rsidP="00747E33">
      <w:pPr>
        <w:pStyle w:val="a3"/>
        <w:jc w:val="right"/>
        <w:rPr>
          <w:sz w:val="22"/>
          <w:szCs w:val="22"/>
        </w:rPr>
      </w:pPr>
      <w:r w:rsidRPr="001B5E57">
        <w:rPr>
          <w:sz w:val="22"/>
          <w:szCs w:val="22"/>
        </w:rPr>
        <w:lastRenderedPageBreak/>
        <w:t xml:space="preserve">Приложение </w:t>
      </w:r>
    </w:p>
    <w:p w:rsidR="00747E33" w:rsidRDefault="00747E33" w:rsidP="00747E33">
      <w:pPr>
        <w:pStyle w:val="a3"/>
        <w:jc w:val="right"/>
      </w:pPr>
      <w:r w:rsidRPr="001B5E57">
        <w:rPr>
          <w:sz w:val="22"/>
          <w:szCs w:val="22"/>
        </w:rPr>
        <w:t xml:space="preserve">к постановлению </w:t>
      </w:r>
    </w:p>
    <w:p w:rsidR="00747E33" w:rsidRPr="001B5E57" w:rsidRDefault="00747E33" w:rsidP="00747E33">
      <w:pPr>
        <w:pStyle w:val="a3"/>
        <w:jc w:val="right"/>
        <w:rPr>
          <w:sz w:val="22"/>
          <w:szCs w:val="22"/>
        </w:rPr>
      </w:pPr>
      <w:r w:rsidRPr="001B5E57">
        <w:rPr>
          <w:sz w:val="22"/>
          <w:szCs w:val="22"/>
        </w:rPr>
        <w:t>от "</w:t>
      </w:r>
      <w:r w:rsidR="00BC4A58">
        <w:t>14</w:t>
      </w:r>
      <w:r w:rsidRPr="001B5E57">
        <w:rPr>
          <w:sz w:val="22"/>
          <w:szCs w:val="22"/>
        </w:rPr>
        <w:t>"</w:t>
      </w:r>
      <w:r w:rsidR="00BC4A58">
        <w:rPr>
          <w:sz w:val="22"/>
          <w:szCs w:val="22"/>
        </w:rPr>
        <w:t xml:space="preserve"> августа 2020 №  19</w:t>
      </w:r>
    </w:p>
    <w:p w:rsidR="00747E33" w:rsidRDefault="00747E33" w:rsidP="00747E33">
      <w:pPr>
        <w:pStyle w:val="a3"/>
        <w:jc w:val="center"/>
        <w:rPr>
          <w:b/>
          <w:sz w:val="26"/>
          <w:szCs w:val="26"/>
        </w:rPr>
      </w:pPr>
    </w:p>
    <w:p w:rsidR="00747E33" w:rsidRDefault="00747E33" w:rsidP="00747E33">
      <w:pPr>
        <w:pStyle w:val="a3"/>
        <w:jc w:val="center"/>
        <w:rPr>
          <w:b/>
          <w:sz w:val="26"/>
          <w:szCs w:val="26"/>
        </w:rPr>
      </w:pPr>
    </w:p>
    <w:p w:rsidR="00BC4A58" w:rsidRDefault="00BC4A58" w:rsidP="00BC4A58">
      <w:pPr>
        <w:pStyle w:val="a3"/>
        <w:jc w:val="center"/>
        <w:rPr>
          <w:b/>
          <w:sz w:val="28"/>
          <w:szCs w:val="28"/>
        </w:rPr>
      </w:pPr>
      <w:r w:rsidRPr="00BC4A58">
        <w:rPr>
          <w:b/>
          <w:sz w:val="28"/>
          <w:szCs w:val="28"/>
        </w:rPr>
        <w:t xml:space="preserve">Положение </w:t>
      </w:r>
    </w:p>
    <w:p w:rsidR="00BC4A58" w:rsidRDefault="00BC4A58" w:rsidP="00BC4A58">
      <w:pPr>
        <w:pStyle w:val="a3"/>
        <w:jc w:val="center"/>
        <w:rPr>
          <w:b/>
          <w:sz w:val="28"/>
          <w:szCs w:val="28"/>
        </w:rPr>
      </w:pPr>
      <w:r w:rsidRPr="00BC4A58">
        <w:rPr>
          <w:b/>
          <w:sz w:val="28"/>
          <w:szCs w:val="28"/>
        </w:rPr>
        <w:t xml:space="preserve">о резервном фонде администрации </w:t>
      </w:r>
      <w:proofErr w:type="gramStart"/>
      <w:r w:rsidRPr="00BC4A58">
        <w:rPr>
          <w:b/>
          <w:sz w:val="28"/>
          <w:szCs w:val="28"/>
        </w:rPr>
        <w:t>сельского</w:t>
      </w:r>
      <w:proofErr w:type="gramEnd"/>
      <w:r w:rsidRPr="00BC4A58">
        <w:rPr>
          <w:b/>
          <w:sz w:val="28"/>
          <w:szCs w:val="28"/>
        </w:rPr>
        <w:t xml:space="preserve"> </w:t>
      </w:r>
    </w:p>
    <w:p w:rsidR="00747E33" w:rsidRDefault="00BC4A58" w:rsidP="00BC4A58">
      <w:pPr>
        <w:pStyle w:val="a3"/>
        <w:jc w:val="center"/>
        <w:rPr>
          <w:b/>
          <w:sz w:val="28"/>
          <w:szCs w:val="28"/>
        </w:rPr>
      </w:pPr>
      <w:r w:rsidRPr="00BC4A58">
        <w:rPr>
          <w:b/>
          <w:sz w:val="28"/>
          <w:szCs w:val="28"/>
        </w:rPr>
        <w:t>поселения «Приуральское»</w:t>
      </w:r>
    </w:p>
    <w:p w:rsidR="00BC4A58" w:rsidRPr="00BC4A58" w:rsidRDefault="00BC4A58" w:rsidP="00BC4A58">
      <w:pPr>
        <w:pStyle w:val="a3"/>
        <w:jc w:val="center"/>
        <w:rPr>
          <w:b/>
          <w:sz w:val="26"/>
          <w:szCs w:val="26"/>
        </w:rPr>
      </w:pPr>
    </w:p>
    <w:p w:rsidR="00747E33" w:rsidRPr="00722C83" w:rsidRDefault="00747E33" w:rsidP="00747E33">
      <w:pPr>
        <w:pStyle w:val="a3"/>
        <w:jc w:val="center"/>
        <w:rPr>
          <w:b/>
          <w:sz w:val="28"/>
          <w:szCs w:val="28"/>
        </w:rPr>
      </w:pPr>
      <w:r w:rsidRPr="00722C83">
        <w:rPr>
          <w:b/>
          <w:sz w:val="28"/>
          <w:szCs w:val="28"/>
        </w:rPr>
        <w:t>1. Общие положения</w:t>
      </w:r>
    </w:p>
    <w:p w:rsidR="00747E33" w:rsidRPr="00996879" w:rsidRDefault="00747E33" w:rsidP="00747E33">
      <w:pPr>
        <w:pStyle w:val="a3"/>
        <w:jc w:val="both"/>
        <w:rPr>
          <w:sz w:val="28"/>
          <w:szCs w:val="28"/>
        </w:rPr>
      </w:pPr>
    </w:p>
    <w:p w:rsidR="00ED73DA" w:rsidRPr="00996879" w:rsidRDefault="00ED73DA" w:rsidP="00066D56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996879">
        <w:rPr>
          <w:sz w:val="28"/>
          <w:szCs w:val="28"/>
        </w:rPr>
        <w:t>Резервный фонд администрации сельского поселения «Приуральское» (далее - резервный фонд) формируется в составе бюджета сельского поселения «Приуральское» и не может превышать 3 процента общего объема расходов, утвержденного решением о бюджете сельского поселения «Приуральское» на соответствующий финансовый год и плановый период.</w:t>
      </w:r>
    </w:p>
    <w:p w:rsidR="00ED73DA" w:rsidRPr="00996879" w:rsidRDefault="00ED73DA" w:rsidP="00066D56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996879">
        <w:rPr>
          <w:sz w:val="28"/>
          <w:szCs w:val="28"/>
        </w:rPr>
        <w:t>Размер резервного фонда определяется при формировании бюджета сельского поселения «Приуральское» и устанавливается решением о бюджете сельского поселения «Приуральское» на соответствующий финансовый год и плановый период.</w:t>
      </w:r>
    </w:p>
    <w:p w:rsidR="00ED73DA" w:rsidRPr="00996879" w:rsidRDefault="00ED73DA" w:rsidP="00066D56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996879">
        <w:rPr>
          <w:sz w:val="28"/>
          <w:szCs w:val="28"/>
        </w:rPr>
        <w:t>Расходы резервного фонда предусматриваются в бюджете сельского поселения «Приуральское» отдельной строкой.</w:t>
      </w:r>
    </w:p>
    <w:p w:rsidR="00ED73DA" w:rsidRPr="00596C78" w:rsidRDefault="00ED73DA" w:rsidP="00ED73DA">
      <w:pPr>
        <w:pStyle w:val="a3"/>
        <w:jc w:val="both"/>
        <w:rPr>
          <w:rFonts w:eastAsia="Calibri"/>
          <w:sz w:val="26"/>
          <w:szCs w:val="26"/>
          <w:lang w:eastAsia="en-US"/>
        </w:rPr>
      </w:pPr>
    </w:p>
    <w:p w:rsidR="00A51870" w:rsidRPr="00C77E9D" w:rsidRDefault="00A51870" w:rsidP="00A51870">
      <w:pPr>
        <w:pStyle w:val="a3"/>
        <w:jc w:val="center"/>
        <w:rPr>
          <w:b/>
          <w:sz w:val="28"/>
          <w:szCs w:val="28"/>
        </w:rPr>
      </w:pPr>
      <w:r w:rsidRPr="00C77E9D">
        <w:rPr>
          <w:b/>
          <w:sz w:val="28"/>
          <w:szCs w:val="28"/>
        </w:rPr>
        <w:t>2. Направления расходования средств резервного фонда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</w:p>
    <w:p w:rsidR="00A51870" w:rsidRPr="00E06F4A" w:rsidRDefault="00996879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1870" w:rsidRPr="00E06F4A">
        <w:rPr>
          <w:sz w:val="28"/>
          <w:szCs w:val="28"/>
        </w:rPr>
        <w:t>Расходование средств резервного фонда осуществляется по следующим основным направлениям: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 xml:space="preserve">2.1. Финансирование мероприятий для частичного покрытия расходов на ликвидацию последствий чрезвычайных ситуаций и стихийных бедствий на территории </w:t>
      </w:r>
      <w:r w:rsidRPr="005A04EA">
        <w:rPr>
          <w:sz w:val="28"/>
          <w:szCs w:val="28"/>
        </w:rPr>
        <w:t>сельского поселения «</w:t>
      </w:r>
      <w:r w:rsidR="00996879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>, в том числе расходов</w:t>
      </w:r>
      <w:r w:rsidR="00722C83">
        <w:rPr>
          <w:sz w:val="28"/>
          <w:szCs w:val="28"/>
        </w:rPr>
        <w:t xml:space="preserve">  </w:t>
      </w:r>
      <w:proofErr w:type="gramStart"/>
      <w:r w:rsidRPr="00E06F4A">
        <w:rPr>
          <w:sz w:val="28"/>
          <w:szCs w:val="28"/>
        </w:rPr>
        <w:t>на</w:t>
      </w:r>
      <w:proofErr w:type="gramEnd"/>
      <w:r w:rsidRPr="00E06F4A">
        <w:rPr>
          <w:sz w:val="28"/>
          <w:szCs w:val="28"/>
        </w:rPr>
        <w:t>: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1) проведение аварийно-спасательных работ в зонах чрезвычайных ситуаций и стихийных бедствий;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2)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бедствия;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3) развертывание и содержание в течение необходимого срока (но не более шести месяцев) пунктов временного размещения и питания для граждан (из расчета за временное размещение - до 550 рублей на человека в сутки, за питание - до 250 рублей на человека в сутки);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4) оказание единовременной материальной помощи гражданам, пострадавшим от чрезвычайных ситуаций и стихийных бедствий;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5) возмещение расходов, связанных с привлечением организаций, привлекаемых для проведения экстренных мероприятий по ликвидации последствий чрезвычайных ситуаций и стихийных бедствий;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6) оказание гражданам финансовой помощи в связи с утратой ими имущества первой необходимости;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7) выплату единовременного пособия:</w:t>
      </w:r>
    </w:p>
    <w:p w:rsidR="00A51870" w:rsidRPr="00E06F4A" w:rsidRDefault="00996879" w:rsidP="00A5187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членам семей (</w:t>
      </w:r>
      <w:r w:rsidR="00A51870" w:rsidRPr="00E06F4A">
        <w:rPr>
          <w:sz w:val="28"/>
          <w:szCs w:val="28"/>
        </w:rPr>
        <w:t>супруге (супругу), детям, родителям и л</w:t>
      </w:r>
      <w:r>
        <w:rPr>
          <w:sz w:val="28"/>
          <w:szCs w:val="28"/>
        </w:rPr>
        <w:t>ицам, находившимся на иждивении)</w:t>
      </w:r>
      <w:r w:rsidR="00A51870" w:rsidRPr="00E06F4A">
        <w:rPr>
          <w:sz w:val="28"/>
          <w:szCs w:val="28"/>
        </w:rPr>
        <w:t xml:space="preserve"> граждан, погибших (умерших) в результате чрезвычайной ситуации или стихийного бедствия;</w:t>
      </w:r>
      <w:proofErr w:type="gramEnd"/>
    </w:p>
    <w:p w:rsidR="00A51870" w:rsidRPr="00E06F4A" w:rsidRDefault="00996879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семьям граждан, погибших (умерших) в результате чрезвычайной ситуации или стихийного бедствия;</w:t>
      </w:r>
    </w:p>
    <w:p w:rsidR="00A51870" w:rsidRPr="00E06F4A" w:rsidRDefault="00996879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гражданам, получившим в результате чрезвычайной ситуации вред здоровью, с учетом степени тяжести вреда здоровью.</w:t>
      </w:r>
    </w:p>
    <w:p w:rsidR="00A51870" w:rsidRPr="00E06F4A" w:rsidRDefault="00996879" w:rsidP="00A51870">
      <w:pPr>
        <w:pStyle w:val="a3"/>
        <w:jc w:val="both"/>
        <w:rPr>
          <w:sz w:val="28"/>
          <w:szCs w:val="28"/>
        </w:rPr>
      </w:pPr>
      <w:r w:rsidRPr="00996879">
        <w:rPr>
          <w:sz w:val="28"/>
          <w:szCs w:val="28"/>
        </w:rPr>
        <w:t>2.2.</w:t>
      </w:r>
      <w:r w:rsidR="00A51870" w:rsidRPr="00E06F4A">
        <w:rPr>
          <w:sz w:val="28"/>
          <w:szCs w:val="28"/>
        </w:rPr>
        <w:t xml:space="preserve"> Финансирование иных непредвиденных расходов.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 xml:space="preserve">К иным непредвиденным расходам относятся расходы на проведение ремонтных и восстановительных работ, не связанных с чрезвычайными ситуациями, оказание разовой материальной помощи гражданам и расходы на иные мероприятия, проводимые по решениям главы </w:t>
      </w:r>
      <w:r w:rsidRPr="005A04EA">
        <w:rPr>
          <w:sz w:val="28"/>
          <w:szCs w:val="28"/>
        </w:rPr>
        <w:t>сельского поселения «</w:t>
      </w:r>
      <w:r w:rsidR="00996879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>.</w:t>
      </w:r>
      <w:r w:rsidR="002F058B">
        <w:rPr>
          <w:sz w:val="28"/>
          <w:szCs w:val="28"/>
        </w:rPr>
        <w:t xml:space="preserve"> 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 xml:space="preserve">2.3. </w:t>
      </w:r>
      <w:proofErr w:type="gramStart"/>
      <w:r w:rsidRPr="00E06F4A">
        <w:rPr>
          <w:sz w:val="28"/>
          <w:szCs w:val="28"/>
        </w:rPr>
        <w:t xml:space="preserve">Выделение средств из резервного фонда осуществляется на финансирование непредвиденных расходов, не предусмотренных в бюджете </w:t>
      </w:r>
      <w:r w:rsidRPr="005A04EA">
        <w:rPr>
          <w:sz w:val="28"/>
          <w:szCs w:val="28"/>
        </w:rPr>
        <w:t>сельского поселения «</w:t>
      </w:r>
      <w:r w:rsidR="002F058B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 xml:space="preserve"> на соответствующий финансовый год и плановый период или в случае недостаточности средств, находящихся в распоряжении органов местного самоуправления </w:t>
      </w:r>
      <w:r w:rsidRPr="005A04EA">
        <w:rPr>
          <w:sz w:val="28"/>
          <w:szCs w:val="28"/>
        </w:rPr>
        <w:t>сельского поселения «</w:t>
      </w:r>
      <w:r w:rsidR="002F058B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>, осуществляющих указанные расходы.</w:t>
      </w:r>
      <w:proofErr w:type="gramEnd"/>
    </w:p>
    <w:p w:rsidR="00A51870" w:rsidRPr="00E06F4A" w:rsidRDefault="002F058B" w:rsidP="00A51870">
      <w:pPr>
        <w:pStyle w:val="a3"/>
        <w:jc w:val="both"/>
        <w:rPr>
          <w:sz w:val="28"/>
          <w:szCs w:val="28"/>
        </w:rPr>
      </w:pPr>
      <w:r w:rsidRPr="002F058B">
        <w:rPr>
          <w:sz w:val="28"/>
          <w:szCs w:val="28"/>
        </w:rPr>
        <w:t>2.4.</w:t>
      </w:r>
      <w:r w:rsidR="00A51870" w:rsidRPr="00E06F4A">
        <w:rPr>
          <w:sz w:val="28"/>
          <w:szCs w:val="28"/>
        </w:rPr>
        <w:t xml:space="preserve"> Использование средств резервного фонда на цели, не предусмотренные настоящим Положением, не допускается.</w:t>
      </w:r>
    </w:p>
    <w:p w:rsidR="00A51870" w:rsidRPr="00E06F4A" w:rsidRDefault="00A51870" w:rsidP="00A51870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A51870" w:rsidRPr="00C77E9D" w:rsidRDefault="00A51870" w:rsidP="00A51870">
      <w:pPr>
        <w:pStyle w:val="a3"/>
        <w:jc w:val="center"/>
        <w:rPr>
          <w:b/>
          <w:sz w:val="28"/>
          <w:szCs w:val="28"/>
        </w:rPr>
      </w:pPr>
      <w:r w:rsidRPr="00C77E9D">
        <w:rPr>
          <w:b/>
          <w:sz w:val="28"/>
          <w:szCs w:val="28"/>
        </w:rPr>
        <w:t>3.   Управление средствами резервного фонда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 xml:space="preserve">3.1. Решение об использовании средств резервного фонда принимается администрацией </w:t>
      </w:r>
      <w:r w:rsidRPr="005A04EA">
        <w:rPr>
          <w:sz w:val="28"/>
          <w:szCs w:val="28"/>
        </w:rPr>
        <w:t>сельского поселения «</w:t>
      </w:r>
      <w:r w:rsidR="0053783B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="0053783B">
        <w:rPr>
          <w:sz w:val="28"/>
          <w:szCs w:val="28"/>
        </w:rPr>
        <w:t xml:space="preserve"> </w:t>
      </w:r>
      <w:r w:rsidRPr="00E06F4A">
        <w:rPr>
          <w:sz w:val="28"/>
          <w:szCs w:val="28"/>
        </w:rPr>
        <w:t>в форме постановления.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bookmarkStart w:id="0" w:name="Par7"/>
      <w:bookmarkEnd w:id="0"/>
      <w:r w:rsidRPr="00E06F4A">
        <w:rPr>
          <w:sz w:val="28"/>
          <w:szCs w:val="28"/>
        </w:rPr>
        <w:t xml:space="preserve">3.2. </w:t>
      </w:r>
      <w:proofErr w:type="gramStart"/>
      <w:r w:rsidRPr="00E06F4A">
        <w:rPr>
          <w:sz w:val="28"/>
          <w:szCs w:val="28"/>
        </w:rPr>
        <w:t xml:space="preserve">К проекту постановления администрации </w:t>
      </w:r>
      <w:r w:rsidRPr="005A04EA">
        <w:rPr>
          <w:sz w:val="28"/>
          <w:szCs w:val="28"/>
        </w:rPr>
        <w:t>сельского поселения «</w:t>
      </w:r>
      <w:r w:rsidR="0053783B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 xml:space="preserve"> о выделении средств из резервного фонда на финансирование непредвиденных расходов должны быть приложены обоснование необходимости выделения средств из резервного фонда и документы, подтверждающие размер запрашиваемых средств (смета расходов, проектная документация, расчеты, счета, акты сверок, договоры, соглашения, экспертные заключения и т.п.).</w:t>
      </w:r>
      <w:proofErr w:type="gramEnd"/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В обосновании должны быть указаны следующие сведения:</w:t>
      </w:r>
    </w:p>
    <w:p w:rsidR="00A51870" w:rsidRPr="00E06F4A" w:rsidRDefault="0053783B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размер запрашиваемых средств, его обоснование, включая сметно-финансовые расчеты;</w:t>
      </w:r>
    </w:p>
    <w:p w:rsidR="00A51870" w:rsidRPr="00E06F4A" w:rsidRDefault="0053783B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цели расходования средств;</w:t>
      </w:r>
    </w:p>
    <w:p w:rsidR="00A51870" w:rsidRPr="00E06F4A" w:rsidRDefault="0053783B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обоснование недостаточности средств, находящихся в распоряжении;</w:t>
      </w:r>
    </w:p>
    <w:p w:rsidR="00A51870" w:rsidRPr="00E06F4A" w:rsidRDefault="0053783B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мотивированное обоснование непредвиденности расходов.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 xml:space="preserve">3.3 Ходатайство о выделении средств из резервного фонда на финансирование непредвиденных расходов направляется главе </w:t>
      </w:r>
      <w:r w:rsidRPr="005A04EA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>.</w:t>
      </w:r>
      <w:r w:rsidR="00722C83">
        <w:rPr>
          <w:sz w:val="28"/>
          <w:szCs w:val="28"/>
        </w:rPr>
        <w:t xml:space="preserve"> </w:t>
      </w:r>
      <w:r w:rsidRPr="00E06F4A">
        <w:rPr>
          <w:sz w:val="28"/>
          <w:szCs w:val="28"/>
        </w:rPr>
        <w:t>К указанному ходатайству должны быть приложены обоснование и документы, указанные в пункте 3.2 настоящего Положения.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 xml:space="preserve">3.4. Глава </w:t>
      </w:r>
      <w:r w:rsidRPr="005A04EA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Pr="005A04EA">
        <w:rPr>
          <w:sz w:val="28"/>
          <w:szCs w:val="28"/>
        </w:rPr>
        <w:t>»</w:t>
      </w:r>
      <w:r w:rsidRPr="00E06F4A">
        <w:rPr>
          <w:sz w:val="28"/>
          <w:szCs w:val="28"/>
        </w:rPr>
        <w:t xml:space="preserve"> направляет поступившие документы на рассмотрение в администрацию </w:t>
      </w:r>
      <w:r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>
        <w:rPr>
          <w:sz w:val="28"/>
          <w:szCs w:val="28"/>
        </w:rPr>
        <w:t>»</w:t>
      </w:r>
      <w:r w:rsidRPr="00E06F4A">
        <w:rPr>
          <w:sz w:val="28"/>
          <w:szCs w:val="28"/>
        </w:rPr>
        <w:t>.</w:t>
      </w:r>
    </w:p>
    <w:p w:rsidR="00A51870" w:rsidRPr="00E06F4A" w:rsidRDefault="00722C83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1870" w:rsidRPr="00E06F4A">
        <w:rPr>
          <w:sz w:val="28"/>
          <w:szCs w:val="28"/>
        </w:rPr>
        <w:t xml:space="preserve">По результатам рассмотрения представленного ходатайства с приложенными к нему документами администрация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0B1244">
        <w:rPr>
          <w:sz w:val="28"/>
          <w:szCs w:val="28"/>
        </w:rPr>
        <w:t xml:space="preserve"> </w:t>
      </w:r>
      <w:r w:rsidR="00A51870" w:rsidRPr="00E06F4A">
        <w:rPr>
          <w:sz w:val="28"/>
          <w:szCs w:val="28"/>
        </w:rPr>
        <w:t xml:space="preserve">готовит заключение о возможности выделения (положительное </w:t>
      </w:r>
      <w:r w:rsidR="00A51870" w:rsidRPr="00E06F4A">
        <w:rPr>
          <w:sz w:val="28"/>
          <w:szCs w:val="28"/>
        </w:rPr>
        <w:lastRenderedPageBreak/>
        <w:t>заключение) или о невозможности выделения (отрицательное заключение) средств из резервного фонда.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1870" w:rsidRPr="00E06F4A">
        <w:rPr>
          <w:sz w:val="28"/>
          <w:szCs w:val="28"/>
        </w:rPr>
        <w:t xml:space="preserve">Общий срок подготовки заключения о возможности (невозможности) выделения средств из резервного фонда на цели, указанные в ходатайстве, составляет 5 рабочих дней со дня поступления документов в администрацию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 xml:space="preserve"> от главы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>.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870" w:rsidRPr="00E06F4A">
        <w:rPr>
          <w:sz w:val="28"/>
          <w:szCs w:val="28"/>
        </w:rPr>
        <w:t xml:space="preserve">В случае положительного заключения администрация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 xml:space="preserve"> готовит проект постановления администрации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0B1244">
        <w:rPr>
          <w:sz w:val="28"/>
          <w:szCs w:val="28"/>
        </w:rPr>
        <w:t xml:space="preserve"> </w:t>
      </w:r>
      <w:r w:rsidR="00A51870" w:rsidRPr="00E06F4A">
        <w:rPr>
          <w:sz w:val="28"/>
          <w:szCs w:val="28"/>
        </w:rPr>
        <w:t xml:space="preserve">о выделении средств из резервного фонда. 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870" w:rsidRPr="00E06F4A">
        <w:rPr>
          <w:sz w:val="28"/>
          <w:szCs w:val="28"/>
        </w:rPr>
        <w:t xml:space="preserve">В случае отрицательного заключения администрация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0B1244">
        <w:rPr>
          <w:sz w:val="28"/>
          <w:szCs w:val="28"/>
        </w:rPr>
        <w:t xml:space="preserve"> </w:t>
      </w:r>
      <w:r w:rsidR="00A51870" w:rsidRPr="00E06F4A">
        <w:rPr>
          <w:sz w:val="28"/>
          <w:szCs w:val="28"/>
        </w:rPr>
        <w:t>готовит проект письма главы</w:t>
      </w:r>
      <w:r w:rsidR="000B1244">
        <w:rPr>
          <w:sz w:val="28"/>
          <w:szCs w:val="28"/>
        </w:rPr>
        <w:t xml:space="preserve">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0B1244">
        <w:rPr>
          <w:sz w:val="28"/>
          <w:szCs w:val="28"/>
        </w:rPr>
        <w:t xml:space="preserve"> </w:t>
      </w:r>
      <w:r w:rsidR="00A51870" w:rsidRPr="00E06F4A">
        <w:rPr>
          <w:sz w:val="28"/>
          <w:szCs w:val="28"/>
        </w:rPr>
        <w:t>об отклонении ходатайства с мотивированным обоснованием отказа в выделении средств из резервного фонда.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870" w:rsidRPr="00E06F4A">
        <w:rPr>
          <w:sz w:val="28"/>
          <w:szCs w:val="28"/>
        </w:rPr>
        <w:t xml:space="preserve">Письмо направляется главой </w:t>
      </w:r>
      <w:r w:rsidR="00A51870">
        <w:rPr>
          <w:sz w:val="28"/>
          <w:szCs w:val="28"/>
        </w:rPr>
        <w:t>сельского поселения «</w:t>
      </w:r>
      <w:r w:rsidR="000B1244"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 xml:space="preserve"> лицу, обратившемуся с ходатайством.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  <w:r w:rsidRPr="00E06F4A">
        <w:rPr>
          <w:sz w:val="28"/>
          <w:szCs w:val="28"/>
        </w:rPr>
        <w:t>3.5. Основаниями для отказа в выделении средств из резервного фонда на цели, указанные в ходатайстве, являются: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>отсутствие или недостаточность бюджетных ассигнований резервного фонда в текущем финансовом году;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 xml:space="preserve">несоответствие целей, на которые запрашиваются средства резервного фонда, полномочиям </w:t>
      </w:r>
      <w:r w:rsidR="00A51870">
        <w:rPr>
          <w:sz w:val="28"/>
          <w:szCs w:val="28"/>
        </w:rPr>
        <w:t>сельского поселения «Озёрный»</w:t>
      </w:r>
      <w:r w:rsidR="00A51870" w:rsidRPr="00E06F4A">
        <w:rPr>
          <w:sz w:val="28"/>
          <w:szCs w:val="28"/>
        </w:rPr>
        <w:t>;</w:t>
      </w:r>
    </w:p>
    <w:p w:rsidR="00A51870" w:rsidRPr="00E06F4A" w:rsidRDefault="00C97266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870" w:rsidRPr="00E06F4A">
        <w:rPr>
          <w:sz w:val="28"/>
          <w:szCs w:val="28"/>
        </w:rPr>
        <w:t xml:space="preserve">отсутствие обоснования и документов, указанных в </w:t>
      </w:r>
      <w:hyperlink r:id="rId6" w:anchor="Par7" w:history="1">
        <w:r w:rsidR="00A51870" w:rsidRPr="00E06F4A">
          <w:rPr>
            <w:rStyle w:val="a8"/>
            <w:sz w:val="28"/>
            <w:szCs w:val="28"/>
          </w:rPr>
          <w:t>пункте 3.2</w:t>
        </w:r>
      </w:hyperlink>
      <w:r w:rsidR="00A51870" w:rsidRPr="00E06F4A">
        <w:rPr>
          <w:sz w:val="28"/>
          <w:szCs w:val="28"/>
        </w:rPr>
        <w:t xml:space="preserve"> настоящего Положения.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</w:p>
    <w:p w:rsidR="00A51870" w:rsidRPr="00C77E9D" w:rsidRDefault="00A51870" w:rsidP="00A51870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C77E9D">
        <w:rPr>
          <w:b/>
          <w:sz w:val="28"/>
          <w:szCs w:val="28"/>
        </w:rPr>
        <w:t xml:space="preserve">4.   </w:t>
      </w:r>
      <w:proofErr w:type="gramStart"/>
      <w:r w:rsidRPr="00C77E9D">
        <w:rPr>
          <w:b/>
          <w:sz w:val="28"/>
          <w:szCs w:val="28"/>
        </w:rPr>
        <w:t>Контроль за</w:t>
      </w:r>
      <w:proofErr w:type="gramEnd"/>
      <w:r w:rsidRPr="00C77E9D">
        <w:rPr>
          <w:b/>
          <w:sz w:val="28"/>
          <w:szCs w:val="28"/>
        </w:rPr>
        <w:t xml:space="preserve"> расходованием средств резервного фонда</w:t>
      </w:r>
    </w:p>
    <w:p w:rsidR="00A51870" w:rsidRPr="00E06F4A" w:rsidRDefault="00A51870" w:rsidP="00A51870">
      <w:pPr>
        <w:pStyle w:val="a3"/>
        <w:jc w:val="both"/>
        <w:rPr>
          <w:sz w:val="28"/>
          <w:szCs w:val="28"/>
        </w:rPr>
      </w:pPr>
    </w:p>
    <w:p w:rsidR="00A51870" w:rsidRPr="00E06F4A" w:rsidRDefault="00D06C43" w:rsidP="00A51870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proofErr w:type="gramStart"/>
      <w:r w:rsidR="00A51870" w:rsidRPr="00E06F4A">
        <w:rPr>
          <w:sz w:val="28"/>
          <w:szCs w:val="28"/>
        </w:rPr>
        <w:t>Контроль за</w:t>
      </w:r>
      <w:proofErr w:type="gramEnd"/>
      <w:r w:rsidR="00A51870" w:rsidRPr="00E06F4A">
        <w:rPr>
          <w:sz w:val="28"/>
          <w:szCs w:val="28"/>
        </w:rPr>
        <w:t xml:space="preserve"> расходованием средств резервного фонда осуществляется администрацией </w:t>
      </w:r>
      <w:r w:rsidR="00A51870">
        <w:rPr>
          <w:sz w:val="28"/>
          <w:szCs w:val="28"/>
        </w:rPr>
        <w:t>сельского поселения «</w:t>
      </w:r>
      <w:r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>.</w:t>
      </w:r>
    </w:p>
    <w:p w:rsidR="00D06C43" w:rsidRDefault="00D06C43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70" w:rsidRPr="00E06F4A">
        <w:rPr>
          <w:sz w:val="28"/>
          <w:szCs w:val="28"/>
        </w:rPr>
        <w:t xml:space="preserve">Резервный фонд исполняется в течение финансового года. </w:t>
      </w:r>
      <w:r>
        <w:rPr>
          <w:sz w:val="28"/>
          <w:szCs w:val="28"/>
        </w:rPr>
        <w:t xml:space="preserve">        </w:t>
      </w:r>
    </w:p>
    <w:p w:rsidR="00A51870" w:rsidRPr="00E06F4A" w:rsidRDefault="00D06C43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70" w:rsidRPr="00E06F4A">
        <w:rPr>
          <w:sz w:val="28"/>
          <w:szCs w:val="28"/>
        </w:rPr>
        <w:t>Неиспользованные остатки резервного фонда на следующий год не переносятся.</w:t>
      </w:r>
    </w:p>
    <w:p w:rsidR="00A51870" w:rsidRPr="00E06F4A" w:rsidRDefault="00D06C43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70" w:rsidRPr="00E06F4A">
        <w:rPr>
          <w:sz w:val="28"/>
          <w:szCs w:val="28"/>
        </w:rPr>
        <w:t xml:space="preserve">Получатели средств резервного фонда, представляют в администрацию </w:t>
      </w:r>
      <w:r w:rsidR="00A51870">
        <w:rPr>
          <w:sz w:val="28"/>
          <w:szCs w:val="28"/>
        </w:rPr>
        <w:t>сельского поселения «</w:t>
      </w:r>
      <w:r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 xml:space="preserve"> отчет о целевом использовании средств резервного фонда.</w:t>
      </w:r>
    </w:p>
    <w:p w:rsidR="00A51870" w:rsidRPr="00E06F4A" w:rsidRDefault="00D06C43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70" w:rsidRPr="00E06F4A">
        <w:rPr>
          <w:sz w:val="28"/>
          <w:szCs w:val="28"/>
        </w:rPr>
        <w:t xml:space="preserve">Информация об использовании бюджетных ассигнований резервных фондов в виде отчета прилагается к годовому отчету об исполнении бюджета </w:t>
      </w:r>
      <w:r w:rsidR="00A51870">
        <w:rPr>
          <w:sz w:val="28"/>
          <w:szCs w:val="28"/>
        </w:rPr>
        <w:t>сельского поселения «</w:t>
      </w:r>
      <w:r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r w:rsidR="00A51870" w:rsidRPr="00E06F4A">
        <w:rPr>
          <w:sz w:val="28"/>
          <w:szCs w:val="28"/>
        </w:rPr>
        <w:t>.</w:t>
      </w:r>
    </w:p>
    <w:p w:rsidR="00A51870" w:rsidRPr="00E06F4A" w:rsidRDefault="00D06C43" w:rsidP="00A518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70" w:rsidRPr="00E06F4A">
        <w:rPr>
          <w:sz w:val="28"/>
          <w:szCs w:val="28"/>
        </w:rPr>
        <w:t xml:space="preserve">Расходы, произведенные за счет средств резервного фонда, отражаются в отчете об исполнении бюджета </w:t>
      </w:r>
      <w:r w:rsidR="00A51870">
        <w:rPr>
          <w:sz w:val="28"/>
          <w:szCs w:val="28"/>
        </w:rPr>
        <w:t>сельского поселения «</w:t>
      </w:r>
      <w:r w:rsidRPr="00996879">
        <w:rPr>
          <w:sz w:val="28"/>
          <w:szCs w:val="28"/>
        </w:rPr>
        <w:t>Приуральское</w:t>
      </w:r>
      <w:r w:rsidR="00A51870">
        <w:rPr>
          <w:sz w:val="28"/>
          <w:szCs w:val="28"/>
        </w:rPr>
        <w:t>»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A51870" w:rsidRPr="00E06F4A">
        <w:rPr>
          <w:sz w:val="28"/>
          <w:szCs w:val="28"/>
        </w:rPr>
        <w:t>по соответствующим кодам бюджетной классификации.</w:t>
      </w:r>
    </w:p>
    <w:sectPr w:rsidR="00A51870" w:rsidRPr="00E06F4A" w:rsidSect="00764C5B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A42"/>
    <w:multiLevelType w:val="hybridMultilevel"/>
    <w:tmpl w:val="B89E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165"/>
        </w:tabs>
        <w:ind w:left="-11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-445"/>
        </w:tabs>
        <w:ind w:left="-44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5"/>
        </w:tabs>
        <w:ind w:left="2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995"/>
        </w:tabs>
        <w:ind w:left="9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1715"/>
        </w:tabs>
        <w:ind w:left="17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2435"/>
        </w:tabs>
        <w:ind w:left="24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3155"/>
        </w:tabs>
        <w:ind w:left="31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3875"/>
        </w:tabs>
        <w:ind w:left="3875" w:hanging="360"/>
      </w:pPr>
    </w:lvl>
  </w:abstractNum>
  <w:abstractNum w:abstractNumId="2">
    <w:nsid w:val="3ABC0298"/>
    <w:multiLevelType w:val="hybridMultilevel"/>
    <w:tmpl w:val="4D02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2C63"/>
    <w:multiLevelType w:val="multilevel"/>
    <w:tmpl w:val="3FAE7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6EB"/>
    <w:rsid w:val="0000015B"/>
    <w:rsid w:val="00066D56"/>
    <w:rsid w:val="000B1244"/>
    <w:rsid w:val="000E01AB"/>
    <w:rsid w:val="000E040A"/>
    <w:rsid w:val="00100AD8"/>
    <w:rsid w:val="00126208"/>
    <w:rsid w:val="00133335"/>
    <w:rsid w:val="001947B7"/>
    <w:rsid w:val="001B1DA3"/>
    <w:rsid w:val="002176A8"/>
    <w:rsid w:val="00236C33"/>
    <w:rsid w:val="002638E6"/>
    <w:rsid w:val="002819B4"/>
    <w:rsid w:val="00282054"/>
    <w:rsid w:val="002D51A5"/>
    <w:rsid w:val="002F058B"/>
    <w:rsid w:val="003507F7"/>
    <w:rsid w:val="003764EA"/>
    <w:rsid w:val="003B47E4"/>
    <w:rsid w:val="003C23BC"/>
    <w:rsid w:val="003E7A52"/>
    <w:rsid w:val="0040421B"/>
    <w:rsid w:val="0049259C"/>
    <w:rsid w:val="004E779E"/>
    <w:rsid w:val="00522851"/>
    <w:rsid w:val="0053783B"/>
    <w:rsid w:val="00596C78"/>
    <w:rsid w:val="005C0B3B"/>
    <w:rsid w:val="005D52FE"/>
    <w:rsid w:val="00626F97"/>
    <w:rsid w:val="006607C4"/>
    <w:rsid w:val="00662B1F"/>
    <w:rsid w:val="0068695F"/>
    <w:rsid w:val="006965F7"/>
    <w:rsid w:val="006F501B"/>
    <w:rsid w:val="00706A4E"/>
    <w:rsid w:val="00714BBC"/>
    <w:rsid w:val="007152A9"/>
    <w:rsid w:val="00722C83"/>
    <w:rsid w:val="00747E33"/>
    <w:rsid w:val="00763FF2"/>
    <w:rsid w:val="00764C5B"/>
    <w:rsid w:val="00784213"/>
    <w:rsid w:val="007C6E16"/>
    <w:rsid w:val="007D378A"/>
    <w:rsid w:val="00802BF1"/>
    <w:rsid w:val="008638C6"/>
    <w:rsid w:val="0088167D"/>
    <w:rsid w:val="008A1050"/>
    <w:rsid w:val="008B1FD4"/>
    <w:rsid w:val="008E4F33"/>
    <w:rsid w:val="009111AC"/>
    <w:rsid w:val="0096371B"/>
    <w:rsid w:val="009877B8"/>
    <w:rsid w:val="00996879"/>
    <w:rsid w:val="009A5170"/>
    <w:rsid w:val="009C124F"/>
    <w:rsid w:val="00A51870"/>
    <w:rsid w:val="00A64E27"/>
    <w:rsid w:val="00A82854"/>
    <w:rsid w:val="00AB1C27"/>
    <w:rsid w:val="00AB514E"/>
    <w:rsid w:val="00AD5A82"/>
    <w:rsid w:val="00AF1242"/>
    <w:rsid w:val="00B1394F"/>
    <w:rsid w:val="00B5027B"/>
    <w:rsid w:val="00B74424"/>
    <w:rsid w:val="00B936EB"/>
    <w:rsid w:val="00BA26C7"/>
    <w:rsid w:val="00BB72E1"/>
    <w:rsid w:val="00BC4A58"/>
    <w:rsid w:val="00C00586"/>
    <w:rsid w:val="00C01B06"/>
    <w:rsid w:val="00C82F6D"/>
    <w:rsid w:val="00C97266"/>
    <w:rsid w:val="00CC4217"/>
    <w:rsid w:val="00D06C43"/>
    <w:rsid w:val="00D35B82"/>
    <w:rsid w:val="00D423B1"/>
    <w:rsid w:val="00D60F58"/>
    <w:rsid w:val="00D87910"/>
    <w:rsid w:val="00DC1A1B"/>
    <w:rsid w:val="00E174A0"/>
    <w:rsid w:val="00E45DAB"/>
    <w:rsid w:val="00ED73DA"/>
    <w:rsid w:val="00F402AE"/>
    <w:rsid w:val="00F776C7"/>
    <w:rsid w:val="00F902D0"/>
    <w:rsid w:val="00F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6"/>
  </w:style>
  <w:style w:type="paragraph" w:styleId="8">
    <w:name w:val="heading 8"/>
    <w:basedOn w:val="a"/>
    <w:next w:val="a"/>
    <w:link w:val="80"/>
    <w:unhideWhenUsed/>
    <w:qFormat/>
    <w:rsid w:val="00B936E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936E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93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3335"/>
    <w:rPr>
      <w:b/>
      <w:bCs/>
    </w:rPr>
  </w:style>
  <w:style w:type="paragraph" w:styleId="a7">
    <w:name w:val="List Paragraph"/>
    <w:basedOn w:val="a"/>
    <w:uiPriority w:val="34"/>
    <w:qFormat/>
    <w:rsid w:val="0096371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Hyperlink"/>
    <w:uiPriority w:val="99"/>
    <w:rsid w:val="00A51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4;&#1080;&#1103;\Downloads\o-rezervnom-fonde-ot-13.02.2020-36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51</cp:revision>
  <cp:lastPrinted>2020-05-28T06:08:00Z</cp:lastPrinted>
  <dcterms:created xsi:type="dcterms:W3CDTF">2017-06-29T15:10:00Z</dcterms:created>
  <dcterms:modified xsi:type="dcterms:W3CDTF">2020-08-18T12:54:00Z</dcterms:modified>
</cp:coreProperties>
</file>